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6E" w:rsidRDefault="000F5B6E">
      <w:pPr>
        <w:spacing w:line="100" w:lineRule="exact"/>
        <w:rPr>
          <w:sz w:val="10"/>
          <w:szCs w:val="10"/>
        </w:rPr>
      </w:pPr>
      <w:bookmarkStart w:id="0" w:name="_GoBack"/>
      <w:bookmarkEnd w:id="0"/>
    </w:p>
    <w:p w:rsidR="000F5B6E" w:rsidRDefault="0006675E">
      <w:pPr>
        <w:ind w:left="1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3394657" cy="365760"/>
            <wp:effectExtent l="0" t="0" r="0" b="0"/>
            <wp:docPr id="7" name="Picture 7" descr="Kaiser Permanen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657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5B6E" w:rsidRDefault="000F5B6E">
      <w:pPr>
        <w:spacing w:before="18" w:line="280" w:lineRule="exact"/>
        <w:rPr>
          <w:sz w:val="28"/>
          <w:szCs w:val="28"/>
        </w:rPr>
      </w:pPr>
    </w:p>
    <w:p w:rsidR="000F5B6E" w:rsidRDefault="000F5B6E">
      <w:pPr>
        <w:spacing w:line="280" w:lineRule="exact"/>
        <w:rPr>
          <w:sz w:val="28"/>
          <w:szCs w:val="28"/>
        </w:rPr>
        <w:sectPr w:rsidR="000F5B6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620" w:right="1340" w:bottom="280" w:left="1340" w:header="720" w:footer="720" w:gutter="0"/>
          <w:cols w:space="720"/>
        </w:sectPr>
      </w:pPr>
    </w:p>
    <w:p w:rsidR="000F5B6E" w:rsidRDefault="0006675E">
      <w:pPr>
        <w:spacing w:line="200" w:lineRule="exact"/>
        <w:rPr>
          <w:sz w:val="20"/>
          <w:szCs w:val="20"/>
        </w:rPr>
      </w:pPr>
      <w:r>
        <w:lastRenderedPageBreak/>
        <w:br w:type="column"/>
      </w:r>
    </w:p>
    <w:p w:rsidR="000F5B6E" w:rsidRDefault="000F5B6E">
      <w:pPr>
        <w:spacing w:before="17" w:line="240" w:lineRule="exact"/>
        <w:rPr>
          <w:sz w:val="24"/>
          <w:szCs w:val="24"/>
        </w:rPr>
      </w:pPr>
    </w:p>
    <w:p w:rsidR="000F5B6E" w:rsidRDefault="000F5B6E">
      <w:pPr>
        <w:sectPr w:rsidR="000F5B6E">
          <w:type w:val="continuous"/>
          <w:pgSz w:w="12240" w:h="15840"/>
          <w:pgMar w:top="620" w:right="1340" w:bottom="280" w:left="1340" w:header="720" w:footer="720" w:gutter="0"/>
          <w:cols w:num="2" w:space="720" w:equalWidth="0">
            <w:col w:w="3466" w:space="40"/>
            <w:col w:w="6054"/>
          </w:cols>
        </w:sectPr>
      </w:pPr>
    </w:p>
    <w:p w:rsidR="000F5B6E" w:rsidRDefault="000667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ALTERNATIVE FORMATS</w:t>
      </w:r>
    </w:p>
    <w:p w:rsidR="000F5B6E" w:rsidRDefault="000F5B6E">
      <w:pPr>
        <w:pStyle w:val="Heading1"/>
        <w:ind w:left="0"/>
        <w:rPr>
          <w:spacing w:val="-2"/>
        </w:rPr>
      </w:pPr>
    </w:p>
    <w:p w:rsidR="000F5B6E" w:rsidRDefault="0006675E">
      <w:pPr>
        <w:pStyle w:val="Heading1"/>
        <w:jc w:val="center"/>
        <w:rPr>
          <w:b w:val="0"/>
          <w:bCs w:val="0"/>
        </w:rPr>
      </w:pPr>
      <w:r>
        <w:rPr>
          <w:spacing w:val="-2"/>
        </w:rPr>
        <w:t>Accessible PDF</w:t>
      </w:r>
      <w:r>
        <w:rPr>
          <w:spacing w:val="-1"/>
        </w:rPr>
        <w:t xml:space="preserve"> </w:t>
      </w:r>
      <w:r>
        <w:t>St</w:t>
      </w:r>
      <w:r>
        <w:rPr>
          <w:spacing w:val="-2"/>
        </w:rPr>
        <w:t>a</w:t>
      </w:r>
      <w:r>
        <w:t>nd</w:t>
      </w:r>
      <w:r>
        <w:rPr>
          <w:spacing w:val="-1"/>
        </w:rPr>
        <w:t>a</w:t>
      </w:r>
      <w:r>
        <w:t>r</w:t>
      </w:r>
      <w:r>
        <w:rPr>
          <w:spacing w:val="-2"/>
        </w:rPr>
        <w:t>d</w:t>
      </w:r>
      <w:r>
        <w:t>s</w:t>
      </w:r>
    </w:p>
    <w:p w:rsidR="000F5B6E" w:rsidRDefault="000F5B6E">
      <w:pPr>
        <w:spacing w:before="6" w:line="200" w:lineRule="exact"/>
        <w:rPr>
          <w:sz w:val="20"/>
          <w:szCs w:val="20"/>
        </w:rPr>
      </w:pPr>
    </w:p>
    <w:p w:rsidR="000F5B6E" w:rsidRDefault="0006675E">
      <w:pPr>
        <w:pStyle w:val="BodyText"/>
        <w:spacing w:before="47" w:line="241" w:lineRule="auto"/>
        <w:ind w:left="100" w:right="501" w:firstLine="0"/>
      </w:pPr>
      <w:r>
        <w:rPr>
          <w:spacing w:val="-2"/>
        </w:rPr>
        <w:t>Kaiser Permanente (KP) will use</w:t>
      </w:r>
      <w:r>
        <w:rPr>
          <w:spacing w:val="-7"/>
        </w:rPr>
        <w:t xml:space="preserve"> </w:t>
      </w:r>
      <w:r>
        <w:t>R</w:t>
      </w:r>
      <w:r>
        <w:rPr>
          <w:spacing w:val="1"/>
        </w:rPr>
        <w:t>e</w:t>
      </w:r>
      <w:r>
        <w:t>asonable</w:t>
      </w:r>
      <w:r>
        <w:rPr>
          <w:spacing w:val="-8"/>
        </w:rPr>
        <w:t xml:space="preserve"> </w:t>
      </w:r>
      <w:r>
        <w:t>Effor</w:t>
      </w:r>
      <w:r>
        <w:rPr>
          <w:spacing w:val="1"/>
        </w:rPr>
        <w:t>t</w:t>
      </w:r>
      <w:r>
        <w:t>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</w:t>
      </w:r>
      <w:r>
        <w:rPr>
          <w:spacing w:val="1"/>
        </w:rPr>
        <w:t>n</w:t>
      </w:r>
      <w:r>
        <w:t>sure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hat</w:t>
      </w:r>
      <w:r>
        <w:rPr>
          <w:spacing w:val="-8"/>
        </w:rPr>
        <w:t xml:space="preserve"> PDF</w:t>
      </w:r>
      <w:r>
        <w:t>s subs</w:t>
      </w:r>
      <w:r>
        <w:rPr>
          <w:spacing w:val="-2"/>
        </w:rPr>
        <w:t>t</w:t>
      </w:r>
      <w:r>
        <w:t>anti</w:t>
      </w:r>
      <w:r>
        <w:rPr>
          <w:spacing w:val="3"/>
        </w:rPr>
        <w:t>a</w:t>
      </w:r>
      <w:r>
        <w:t>lly</w:t>
      </w:r>
      <w:r>
        <w:rPr>
          <w:spacing w:val="-10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</w:t>
      </w:r>
      <w:r>
        <w:rPr>
          <w:spacing w:val="3"/>
        </w:rPr>
        <w:t>l</w:t>
      </w:r>
      <w:r>
        <w:t>owing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t>tandar</w:t>
      </w:r>
      <w:r>
        <w:rPr>
          <w:spacing w:val="1"/>
        </w:rPr>
        <w:t>ds</w:t>
      </w:r>
      <w:r>
        <w:t xml:space="preserve"> and techniques:</w:t>
      </w:r>
    </w:p>
    <w:p w:rsidR="000F5B6E" w:rsidRDefault="000F5B6E">
      <w:pPr>
        <w:spacing w:before="4" w:line="110" w:lineRule="exact"/>
        <w:rPr>
          <w:sz w:val="11"/>
          <w:szCs w:val="11"/>
        </w:rPr>
      </w:pPr>
    </w:p>
    <w:p w:rsidR="000F5B6E" w:rsidRDefault="000F5B6E">
      <w:pPr>
        <w:spacing w:line="200" w:lineRule="exact"/>
        <w:rPr>
          <w:sz w:val="20"/>
          <w:szCs w:val="20"/>
        </w:rPr>
      </w:pPr>
    </w:p>
    <w:p w:rsidR="000F5B6E" w:rsidRDefault="0006675E">
      <w:pPr>
        <w:pStyle w:val="BodyText"/>
        <w:numPr>
          <w:ilvl w:val="0"/>
          <w:numId w:val="1"/>
        </w:numPr>
        <w:tabs>
          <w:tab w:val="left" w:pos="801"/>
        </w:tabs>
        <w:ind w:right="103"/>
      </w:pPr>
      <w:r>
        <w:t>W3C Web Accessibility Initiative (WAI) Web Content Accessibility Guidelines (WCAG) 2.0, conformance level A and AA (a.k.a., WCAG 2.0 AA), www.w3.org/TR/WCAG20/;</w:t>
      </w:r>
    </w:p>
    <w:p w:rsidR="000F5B6E" w:rsidRDefault="000F5B6E">
      <w:pPr>
        <w:spacing w:before="2" w:line="120" w:lineRule="exact"/>
        <w:rPr>
          <w:sz w:val="12"/>
          <w:szCs w:val="12"/>
        </w:rPr>
      </w:pPr>
    </w:p>
    <w:p w:rsidR="000F5B6E" w:rsidRDefault="0006675E">
      <w:pPr>
        <w:pStyle w:val="BodyText"/>
        <w:numPr>
          <w:ilvl w:val="0"/>
          <w:numId w:val="1"/>
        </w:numPr>
        <w:tabs>
          <w:tab w:val="left" w:pos="813"/>
        </w:tabs>
        <w:ind w:left="813"/>
      </w:pPr>
      <w:r>
        <w:t>W3C PDF Techniques for WCAG 2.0 AA, www.</w:t>
      </w:r>
      <w:r>
        <w:t>w3.org/TR/WCAG20-TECHS/pdf.html).</w:t>
      </w:r>
    </w:p>
    <w:p w:rsidR="000F5B6E" w:rsidRDefault="000F5B6E">
      <w:pPr>
        <w:ind w:left="100"/>
        <w:rPr>
          <w:rFonts w:ascii="Calibri" w:eastAsia="Calibri" w:hAnsi="Calibri" w:cs="Calibri"/>
          <w:sz w:val="23"/>
          <w:szCs w:val="23"/>
        </w:rPr>
      </w:pPr>
    </w:p>
    <w:sectPr w:rsidR="000F5B6E">
      <w:type w:val="continuous"/>
      <w:pgSz w:w="12240" w:h="15840"/>
      <w:pgMar w:top="62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B6E" w:rsidRDefault="0006675E">
      <w:r>
        <w:separator/>
      </w:r>
    </w:p>
  </w:endnote>
  <w:endnote w:type="continuationSeparator" w:id="0">
    <w:p w:rsidR="000F5B6E" w:rsidRDefault="0006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B6E" w:rsidRDefault="000F5B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B6E" w:rsidRDefault="000F5B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B6E" w:rsidRDefault="000F5B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B6E" w:rsidRDefault="0006675E">
      <w:r>
        <w:separator/>
      </w:r>
    </w:p>
  </w:footnote>
  <w:footnote w:type="continuationSeparator" w:id="0">
    <w:p w:rsidR="000F5B6E" w:rsidRDefault="00066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B6E" w:rsidRDefault="000F5B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B6E" w:rsidRDefault="000F5B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B6E" w:rsidRDefault="000F5B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248D"/>
    <w:multiLevelType w:val="hybridMultilevel"/>
    <w:tmpl w:val="CB609F2C"/>
    <w:lvl w:ilvl="0" w:tplc="C9148F5C">
      <w:start w:val="1"/>
      <w:numFmt w:val="lowerLetter"/>
      <w:lvlText w:val="(%1)"/>
      <w:lvlJc w:val="left"/>
      <w:pPr>
        <w:ind w:hanging="341"/>
        <w:jc w:val="left"/>
      </w:pPr>
      <w:rPr>
        <w:rFonts w:ascii="Calibri" w:eastAsia="Calibri" w:hAnsi="Calibri" w:hint="default"/>
        <w:w w:val="99"/>
        <w:sz w:val="26"/>
        <w:szCs w:val="26"/>
      </w:rPr>
    </w:lvl>
    <w:lvl w:ilvl="1" w:tplc="351250FA">
      <w:start w:val="1"/>
      <w:numFmt w:val="bullet"/>
      <w:lvlText w:val="•"/>
      <w:lvlJc w:val="left"/>
      <w:rPr>
        <w:rFonts w:hint="default"/>
      </w:rPr>
    </w:lvl>
    <w:lvl w:ilvl="2" w:tplc="FC32910C">
      <w:start w:val="1"/>
      <w:numFmt w:val="bullet"/>
      <w:lvlText w:val="•"/>
      <w:lvlJc w:val="left"/>
      <w:rPr>
        <w:rFonts w:hint="default"/>
      </w:rPr>
    </w:lvl>
    <w:lvl w:ilvl="3" w:tplc="EF7ABB66">
      <w:start w:val="1"/>
      <w:numFmt w:val="bullet"/>
      <w:lvlText w:val="•"/>
      <w:lvlJc w:val="left"/>
      <w:rPr>
        <w:rFonts w:hint="default"/>
      </w:rPr>
    </w:lvl>
    <w:lvl w:ilvl="4" w:tplc="B4FA5F08">
      <w:start w:val="1"/>
      <w:numFmt w:val="bullet"/>
      <w:lvlText w:val="•"/>
      <w:lvlJc w:val="left"/>
      <w:rPr>
        <w:rFonts w:hint="default"/>
      </w:rPr>
    </w:lvl>
    <w:lvl w:ilvl="5" w:tplc="3584589A">
      <w:start w:val="1"/>
      <w:numFmt w:val="bullet"/>
      <w:lvlText w:val="•"/>
      <w:lvlJc w:val="left"/>
      <w:rPr>
        <w:rFonts w:hint="default"/>
      </w:rPr>
    </w:lvl>
    <w:lvl w:ilvl="6" w:tplc="9A2053C2">
      <w:start w:val="1"/>
      <w:numFmt w:val="bullet"/>
      <w:lvlText w:val="•"/>
      <w:lvlJc w:val="left"/>
      <w:rPr>
        <w:rFonts w:hint="default"/>
      </w:rPr>
    </w:lvl>
    <w:lvl w:ilvl="7" w:tplc="88FE200A">
      <w:start w:val="1"/>
      <w:numFmt w:val="bullet"/>
      <w:lvlText w:val="•"/>
      <w:lvlJc w:val="left"/>
      <w:rPr>
        <w:rFonts w:hint="default"/>
      </w:rPr>
    </w:lvl>
    <w:lvl w:ilvl="8" w:tplc="9A40F45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docVars>
    <w:docVar w:name="85TrailerAuthor" w:val="0"/>
    <w:docVar w:name="85TrailerCAMNUMBER" w:val="0"/>
    <w:docVar w:name="85TrailerDate" w:val="0"/>
    <w:docVar w:name="85TrailerDateCreated" w:val="0"/>
    <w:docVar w:name="85TrailerDateField" w:val="0"/>
    <w:docVar w:name="85TrailerDateLastEdited" w:val="0"/>
    <w:docVar w:name="85TrailerDocName" w:val="0"/>
    <w:docVar w:name="85TrailerDraft" w:val="0"/>
    <w:docVar w:name="85TrailerTime" w:val="0"/>
    <w:docVar w:name="85TrailerType" w:val="102"/>
    <w:docVar w:name="MPDocID" w:val="SFI-866754v1"/>
    <w:docVar w:name="MPDocIDTemplate" w:val="%l-|%n|v%v"/>
    <w:docVar w:name="MPDocIDTemplateDefault" w:val="%l-|%n|v%v"/>
    <w:docVar w:name="NewDocStampType" w:val="7"/>
  </w:docVars>
  <w:rsids>
    <w:rsidRoot w:val="000F5B6E"/>
    <w:rsid w:val="0006675E"/>
    <w:rsid w:val="000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pPr>
      <w:widowControl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customStyle="1" w:styleId="zzmpTrailerItem">
    <w:name w:val="zzmpTrailerItem"/>
    <w:basedOn w:val="DefaultParagraphFont"/>
    <w:rPr>
      <w:rFonts w:ascii="Calibri" w:hAnsi="Calibri" w:cs="Calibri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Manager/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2016-01-20T22:42:00Z</dcterms:created>
  <dcterms:modified xsi:type="dcterms:W3CDTF">2016-01-20T22:42:00Z</dcterms:modified>
</cp:coreProperties>
</file>